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before="312" w:beforeLines="100" w:after="156" w:afterLines="50" w:line="6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w:t>
      </w:r>
      <w:r>
        <w:rPr>
          <w:rFonts w:ascii="方正小标宋简体" w:hAnsi="方正小标宋简体" w:eastAsia="方正小标宋简体" w:cs="方正小标宋简体"/>
          <w:spacing w:val="-6"/>
          <w:sz w:val="44"/>
          <w:szCs w:val="44"/>
        </w:rPr>
        <w:t>6</w:t>
      </w:r>
      <w:r>
        <w:rPr>
          <w:rFonts w:hint="eastAsia" w:ascii="方正小标宋简体" w:hAnsi="方正小标宋简体" w:eastAsia="方正小标宋简体" w:cs="方正小标宋简体"/>
          <w:spacing w:val="-6"/>
          <w:sz w:val="44"/>
          <w:szCs w:val="44"/>
        </w:rPr>
        <w:t>年度国家自然科学基金区域创新发展联合基金（内蒙古）指南建议表</w:t>
      </w:r>
    </w:p>
    <w:tbl>
      <w:tblPr>
        <w:tblStyle w:val="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07"/>
        <w:gridCol w:w="1960"/>
        <w:gridCol w:w="2160"/>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8" w:type="dxa"/>
            <w:vMerge w:val="restart"/>
            <w:vAlign w:val="center"/>
          </w:tcPr>
          <w:p>
            <w:pPr>
              <w:pStyle w:val="9"/>
              <w:snapToGrid w:val="0"/>
              <w:spacing w:line="460" w:lineRule="exact"/>
              <w:jc w:val="center"/>
              <w:rPr>
                <w:rFonts w:ascii="宋体" w:hAnsi="宋体" w:eastAsia="宋体" w:cs="宋体"/>
                <w:color w:val="auto"/>
                <w:kern w:val="2"/>
                <w:sz w:val="32"/>
                <w:szCs w:val="28"/>
              </w:rPr>
            </w:pPr>
            <w:r>
              <w:rPr>
                <w:rFonts w:hint="eastAsia" w:ascii="宋体" w:hAnsi="宋体" w:eastAsia="宋体" w:cs="宋体"/>
                <w:color w:val="auto"/>
                <w:kern w:val="2"/>
                <w:sz w:val="32"/>
                <w:szCs w:val="28"/>
              </w:rPr>
              <w:t>建议人相关信息</w:t>
            </w:r>
          </w:p>
        </w:tc>
        <w:tc>
          <w:tcPr>
            <w:tcW w:w="1507" w:type="dxa"/>
            <w:vAlign w:val="center"/>
          </w:tcPr>
          <w:p>
            <w:pPr>
              <w:pStyle w:val="9"/>
              <w:spacing w:line="460" w:lineRule="exact"/>
              <w:jc w:val="center"/>
              <w:rPr>
                <w:rFonts w:ascii="宋体" w:hAnsi="宋体" w:eastAsia="宋体" w:cs="宋体"/>
                <w:color w:val="auto"/>
                <w:kern w:val="2"/>
                <w:sz w:val="32"/>
                <w:szCs w:val="22"/>
              </w:rPr>
            </w:pPr>
            <w:r>
              <w:rPr>
                <w:rFonts w:hint="eastAsia" w:ascii="宋体" w:hAnsi="宋体" w:eastAsia="宋体" w:cs="宋体"/>
                <w:color w:val="auto"/>
                <w:kern w:val="2"/>
                <w:sz w:val="32"/>
                <w:szCs w:val="22"/>
              </w:rPr>
              <w:t>姓  名</w:t>
            </w:r>
          </w:p>
        </w:tc>
        <w:tc>
          <w:tcPr>
            <w:tcW w:w="1960" w:type="dxa"/>
            <w:vAlign w:val="center"/>
          </w:tcPr>
          <w:p>
            <w:pPr>
              <w:pStyle w:val="9"/>
              <w:spacing w:line="460" w:lineRule="exact"/>
              <w:jc w:val="center"/>
              <w:rPr>
                <w:rFonts w:ascii="仿宋_GB2312" w:hAnsi="仿宋_GB2312" w:eastAsia="仿宋_GB2312" w:cs="仿宋_GB2312"/>
                <w:color w:val="auto"/>
                <w:kern w:val="2"/>
                <w:sz w:val="32"/>
                <w:szCs w:val="22"/>
              </w:rPr>
            </w:pPr>
          </w:p>
        </w:tc>
        <w:tc>
          <w:tcPr>
            <w:tcW w:w="2160" w:type="dxa"/>
            <w:vAlign w:val="center"/>
          </w:tcPr>
          <w:p>
            <w:pPr>
              <w:pStyle w:val="9"/>
              <w:spacing w:line="460" w:lineRule="exact"/>
              <w:jc w:val="center"/>
              <w:rPr>
                <w:rFonts w:ascii="宋体" w:hAnsi="宋体" w:eastAsia="宋体" w:cs="宋体"/>
                <w:color w:val="auto"/>
                <w:kern w:val="2"/>
                <w:sz w:val="32"/>
                <w:szCs w:val="22"/>
              </w:rPr>
            </w:pPr>
            <w:r>
              <w:rPr>
                <w:rFonts w:hint="eastAsia" w:ascii="宋体" w:hAnsi="宋体" w:eastAsia="宋体" w:cs="宋体"/>
                <w:color w:val="auto"/>
                <w:kern w:val="2"/>
                <w:sz w:val="32"/>
                <w:szCs w:val="22"/>
              </w:rPr>
              <w:t>职  称</w:t>
            </w:r>
          </w:p>
        </w:tc>
        <w:tc>
          <w:tcPr>
            <w:tcW w:w="3085" w:type="dxa"/>
            <w:vAlign w:val="center"/>
          </w:tcPr>
          <w:p>
            <w:pPr>
              <w:pStyle w:val="9"/>
              <w:spacing w:line="460" w:lineRule="exact"/>
              <w:jc w:val="center"/>
              <w:rPr>
                <w:rFonts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698" w:type="dxa"/>
            <w:vMerge w:val="continue"/>
            <w:vAlign w:val="center"/>
          </w:tcPr>
          <w:p>
            <w:pPr>
              <w:spacing w:line="460" w:lineRule="exact"/>
              <w:rPr>
                <w:rFonts w:ascii="宋体" w:hAnsi="宋体" w:cs="宋体"/>
                <w:sz w:val="32"/>
                <w:szCs w:val="28"/>
              </w:rPr>
            </w:pPr>
          </w:p>
        </w:tc>
        <w:tc>
          <w:tcPr>
            <w:tcW w:w="1507" w:type="dxa"/>
            <w:vAlign w:val="center"/>
          </w:tcPr>
          <w:p>
            <w:pPr>
              <w:pStyle w:val="9"/>
              <w:spacing w:line="460" w:lineRule="exact"/>
              <w:jc w:val="center"/>
              <w:rPr>
                <w:rFonts w:ascii="宋体" w:hAnsi="宋体" w:eastAsia="宋体" w:cs="宋体"/>
                <w:color w:val="auto"/>
                <w:kern w:val="2"/>
                <w:sz w:val="32"/>
                <w:szCs w:val="22"/>
              </w:rPr>
            </w:pPr>
            <w:r>
              <w:rPr>
                <w:rFonts w:hint="eastAsia" w:ascii="宋体" w:hAnsi="宋体" w:eastAsia="宋体" w:cs="宋体"/>
                <w:color w:val="auto"/>
                <w:kern w:val="2"/>
                <w:sz w:val="32"/>
                <w:szCs w:val="22"/>
              </w:rPr>
              <w:t>电  话</w:t>
            </w:r>
          </w:p>
        </w:tc>
        <w:tc>
          <w:tcPr>
            <w:tcW w:w="1960" w:type="dxa"/>
            <w:vAlign w:val="center"/>
          </w:tcPr>
          <w:p>
            <w:pPr>
              <w:pStyle w:val="9"/>
              <w:spacing w:line="460" w:lineRule="exact"/>
              <w:jc w:val="center"/>
              <w:rPr>
                <w:rFonts w:ascii="仿宋_GB2312" w:hAnsi="仿宋_GB2312" w:eastAsia="仿宋_GB2312" w:cs="仿宋_GB2312"/>
                <w:color w:val="auto"/>
                <w:kern w:val="2"/>
                <w:sz w:val="32"/>
                <w:szCs w:val="22"/>
              </w:rPr>
            </w:pPr>
          </w:p>
        </w:tc>
        <w:tc>
          <w:tcPr>
            <w:tcW w:w="2160" w:type="dxa"/>
            <w:vAlign w:val="center"/>
          </w:tcPr>
          <w:p>
            <w:pPr>
              <w:pStyle w:val="9"/>
              <w:spacing w:line="460" w:lineRule="exact"/>
              <w:jc w:val="center"/>
              <w:rPr>
                <w:rFonts w:ascii="宋体" w:hAnsi="宋体" w:eastAsia="宋体" w:cs="宋体"/>
                <w:color w:val="auto"/>
                <w:kern w:val="2"/>
                <w:sz w:val="32"/>
                <w:szCs w:val="22"/>
              </w:rPr>
            </w:pPr>
            <w:r>
              <w:rPr>
                <w:rFonts w:hint="eastAsia" w:ascii="宋体" w:hAnsi="宋体" w:eastAsia="宋体" w:cs="宋体"/>
                <w:color w:val="auto"/>
                <w:kern w:val="2"/>
                <w:sz w:val="32"/>
                <w:szCs w:val="22"/>
              </w:rPr>
              <w:t>电子邮箱</w:t>
            </w:r>
          </w:p>
        </w:tc>
        <w:tc>
          <w:tcPr>
            <w:tcW w:w="3085" w:type="dxa"/>
            <w:vAlign w:val="center"/>
          </w:tcPr>
          <w:p>
            <w:pPr>
              <w:pStyle w:val="9"/>
              <w:spacing w:line="460" w:lineRule="exact"/>
              <w:jc w:val="center"/>
              <w:rPr>
                <w:rFonts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8" w:type="dxa"/>
            <w:vMerge w:val="continue"/>
            <w:vAlign w:val="center"/>
          </w:tcPr>
          <w:p>
            <w:pPr>
              <w:spacing w:line="460" w:lineRule="exact"/>
              <w:rPr>
                <w:rFonts w:ascii="宋体" w:hAnsi="宋体" w:cs="宋体"/>
                <w:sz w:val="32"/>
                <w:szCs w:val="28"/>
              </w:rPr>
            </w:pPr>
          </w:p>
        </w:tc>
        <w:tc>
          <w:tcPr>
            <w:tcW w:w="3467" w:type="dxa"/>
            <w:gridSpan w:val="2"/>
            <w:vAlign w:val="center"/>
          </w:tcPr>
          <w:p>
            <w:pPr>
              <w:pStyle w:val="9"/>
              <w:spacing w:line="460" w:lineRule="exact"/>
              <w:jc w:val="center"/>
              <w:rPr>
                <w:rFonts w:ascii="仿宋_GB2312" w:hAnsi="仿宋_GB2312" w:eastAsia="仿宋_GB2312" w:cs="仿宋_GB2312"/>
                <w:color w:val="auto"/>
                <w:kern w:val="2"/>
                <w:sz w:val="32"/>
                <w:szCs w:val="22"/>
              </w:rPr>
            </w:pPr>
            <w:r>
              <w:rPr>
                <w:rFonts w:hint="eastAsia" w:ascii="宋体" w:hAnsi="宋体" w:eastAsia="宋体" w:cs="宋体"/>
                <w:color w:val="auto"/>
                <w:kern w:val="2"/>
                <w:sz w:val="32"/>
              </w:rPr>
              <w:t>建议人从事的研究方向</w:t>
            </w:r>
          </w:p>
        </w:tc>
        <w:tc>
          <w:tcPr>
            <w:tcW w:w="5245" w:type="dxa"/>
            <w:gridSpan w:val="2"/>
            <w:vAlign w:val="center"/>
          </w:tcPr>
          <w:p>
            <w:pPr>
              <w:pStyle w:val="9"/>
              <w:spacing w:line="460" w:lineRule="exact"/>
              <w:jc w:val="center"/>
              <w:rPr>
                <w:rFonts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698" w:type="dxa"/>
            <w:vMerge w:val="continue"/>
            <w:vAlign w:val="center"/>
          </w:tcPr>
          <w:p>
            <w:pPr>
              <w:spacing w:line="460" w:lineRule="exact"/>
              <w:rPr>
                <w:rFonts w:ascii="宋体" w:hAnsi="宋体" w:cs="宋体"/>
                <w:sz w:val="32"/>
                <w:szCs w:val="28"/>
              </w:rPr>
            </w:pPr>
          </w:p>
        </w:tc>
        <w:tc>
          <w:tcPr>
            <w:tcW w:w="3467" w:type="dxa"/>
            <w:gridSpan w:val="2"/>
            <w:vAlign w:val="center"/>
          </w:tcPr>
          <w:p>
            <w:pPr>
              <w:pStyle w:val="9"/>
              <w:spacing w:line="460" w:lineRule="exact"/>
              <w:jc w:val="center"/>
              <w:rPr>
                <w:rFonts w:ascii="宋体" w:hAnsi="宋体" w:eastAsia="宋体" w:cs="宋体"/>
                <w:color w:val="auto"/>
                <w:kern w:val="2"/>
                <w:sz w:val="32"/>
              </w:rPr>
            </w:pPr>
            <w:r>
              <w:rPr>
                <w:rFonts w:hint="eastAsia" w:ascii="宋体" w:hAnsi="宋体" w:eastAsia="宋体" w:cs="宋体"/>
                <w:bCs/>
                <w:sz w:val="32"/>
                <w:szCs w:val="28"/>
              </w:rPr>
              <w:t>推 荐 单 位</w:t>
            </w:r>
          </w:p>
        </w:tc>
        <w:tc>
          <w:tcPr>
            <w:tcW w:w="5245" w:type="dxa"/>
            <w:gridSpan w:val="2"/>
            <w:vAlign w:val="center"/>
          </w:tcPr>
          <w:p>
            <w:pPr>
              <w:pStyle w:val="9"/>
              <w:spacing w:line="460" w:lineRule="exact"/>
              <w:rPr>
                <w:rFonts w:ascii="仿宋_GB2312" w:hAnsi="仿宋_GB2312" w:eastAsia="仿宋_GB2312" w:cs="仿宋_GB2312"/>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5" w:hRule="exact"/>
          <w:jc w:val="center"/>
        </w:trPr>
        <w:tc>
          <w:tcPr>
            <w:tcW w:w="2205" w:type="dxa"/>
            <w:gridSpan w:val="2"/>
            <w:vAlign w:val="center"/>
          </w:tcPr>
          <w:p>
            <w:pPr>
              <w:pStyle w:val="9"/>
              <w:spacing w:line="460" w:lineRule="exact"/>
              <w:jc w:val="center"/>
              <w:rPr>
                <w:rFonts w:ascii="宋体" w:hAnsi="宋体" w:eastAsia="宋体" w:cs="宋体"/>
                <w:color w:val="auto"/>
                <w:kern w:val="2"/>
                <w:sz w:val="32"/>
              </w:rPr>
            </w:pPr>
            <w:r>
              <w:rPr>
                <w:rFonts w:hint="eastAsia" w:ascii="宋体" w:hAnsi="宋体" w:eastAsia="宋体" w:cs="宋体"/>
                <w:color w:val="auto"/>
                <w:kern w:val="2"/>
                <w:sz w:val="32"/>
              </w:rPr>
              <w:t>指南建议人</w:t>
            </w:r>
          </w:p>
          <w:p>
            <w:pPr>
              <w:pStyle w:val="9"/>
              <w:spacing w:line="460" w:lineRule="exact"/>
              <w:jc w:val="center"/>
              <w:rPr>
                <w:rFonts w:ascii="宋体" w:hAnsi="宋体" w:eastAsia="宋体" w:cs="宋体"/>
                <w:color w:val="auto"/>
                <w:kern w:val="2"/>
                <w:sz w:val="32"/>
              </w:rPr>
            </w:pPr>
            <w:r>
              <w:rPr>
                <w:rFonts w:hint="eastAsia" w:ascii="宋体" w:hAnsi="宋体" w:eastAsia="宋体" w:cs="宋体"/>
                <w:color w:val="auto"/>
                <w:kern w:val="2"/>
                <w:sz w:val="32"/>
              </w:rPr>
              <w:t>主要科研经历及代表性研究成果</w:t>
            </w:r>
          </w:p>
        </w:tc>
        <w:tc>
          <w:tcPr>
            <w:tcW w:w="7205" w:type="dxa"/>
            <w:gridSpan w:val="3"/>
          </w:tcPr>
          <w:p>
            <w:pPr>
              <w:pStyle w:val="9"/>
              <w:spacing w:line="460" w:lineRule="exact"/>
              <w:jc w:val="right"/>
              <w:rPr>
                <w:rFonts w:ascii="宋体" w:hAnsi="宋体" w:eastAsia="仿宋_GB2312" w:cs="宋体"/>
                <w:color w:val="auto"/>
                <w:kern w:val="2"/>
                <w:sz w:val="32"/>
              </w:rPr>
            </w:pPr>
            <w:r>
              <w:rPr>
                <w:rFonts w:hint="eastAsia" w:ascii="Times New Roman" w:hAnsi="Times New Roman" w:eastAsia="仿宋_GB2312" w:cs="宋体"/>
                <w:b/>
                <w:color w:val="auto"/>
                <w:sz w:val="21"/>
                <w:szCs w:val="21"/>
              </w:rPr>
              <w:t>（重点阐述教育经历、主持科研项目及人才计划项目情况、代表性研究成果＜其中论文或专著最多只列5项＞、获得的学术奖励情况＜限省部级以上＞）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2205" w:type="dxa"/>
            <w:gridSpan w:val="2"/>
            <w:vAlign w:val="center"/>
          </w:tcPr>
          <w:p>
            <w:pPr>
              <w:adjustRightInd w:val="0"/>
              <w:snapToGrid w:val="0"/>
              <w:spacing w:line="460" w:lineRule="exact"/>
              <w:jc w:val="center"/>
              <w:rPr>
                <w:rFonts w:ascii="宋体" w:hAnsi="宋体" w:cs="宋体"/>
                <w:sz w:val="32"/>
                <w:szCs w:val="28"/>
              </w:rPr>
            </w:pPr>
            <w:r>
              <w:rPr>
                <w:rFonts w:hint="eastAsia" w:ascii="宋体" w:hAnsi="宋体" w:cs="宋体"/>
                <w:sz w:val="32"/>
                <w:szCs w:val="28"/>
              </w:rPr>
              <w:t>指南建议名称</w:t>
            </w:r>
          </w:p>
          <w:p>
            <w:pPr>
              <w:adjustRightInd w:val="0"/>
              <w:snapToGrid w:val="0"/>
              <w:spacing w:line="460" w:lineRule="exact"/>
              <w:jc w:val="center"/>
              <w:rPr>
                <w:rFonts w:ascii="宋体" w:hAnsi="宋体" w:cs="宋体"/>
                <w:sz w:val="32"/>
                <w:szCs w:val="28"/>
              </w:rPr>
            </w:pPr>
            <w:r>
              <w:rPr>
                <w:rFonts w:hint="eastAsia" w:ascii="宋体" w:hAnsi="宋体" w:cs="宋体"/>
                <w:sz w:val="24"/>
              </w:rPr>
              <w:t>（不超过25个字）</w:t>
            </w:r>
          </w:p>
        </w:tc>
        <w:tc>
          <w:tcPr>
            <w:tcW w:w="7205" w:type="dxa"/>
            <w:gridSpan w:val="3"/>
            <w:vAlign w:val="center"/>
          </w:tcPr>
          <w:p>
            <w:pPr>
              <w:pStyle w:val="9"/>
              <w:spacing w:line="460" w:lineRule="exact"/>
              <w:rPr>
                <w:rFonts w:ascii="仿宋_GB2312" w:hAnsi="仿宋_GB2312" w:eastAsia="仿宋_GB2312" w:cs="仿宋_GB2312"/>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exact"/>
          <w:jc w:val="center"/>
        </w:trPr>
        <w:tc>
          <w:tcPr>
            <w:tcW w:w="2205" w:type="dxa"/>
            <w:gridSpan w:val="2"/>
            <w:vAlign w:val="center"/>
          </w:tcPr>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申请代码建议</w:t>
            </w:r>
          </w:p>
        </w:tc>
        <w:tc>
          <w:tcPr>
            <w:tcW w:w="7205" w:type="dxa"/>
            <w:gridSpan w:val="3"/>
          </w:tcPr>
          <w:p>
            <w:pPr>
              <w:pStyle w:val="9"/>
              <w:spacing w:line="340" w:lineRule="exact"/>
              <w:jc w:val="distribute"/>
              <w:rPr>
                <w:rFonts w:ascii="宋体" w:hAnsi="宋体" w:eastAsia="宋体" w:cs="宋体"/>
                <w:color w:val="auto"/>
                <w:kern w:val="2"/>
                <w:sz w:val="32"/>
              </w:rPr>
            </w:pPr>
            <w:r>
              <w:rPr>
                <w:rFonts w:hint="eastAsia" w:ascii="仿宋_GB2312" w:hAnsi="仿宋_GB2312" w:eastAsia="仿宋_GB2312" w:cs="仿宋_GB2312"/>
                <w:b/>
                <w:bCs/>
                <w:szCs w:val="21"/>
              </w:rPr>
              <w:t>（请使用国家自然科学基金最新版学科代码，查询网址：https://www.nsfc.gov.cn/publish/portal0/tab550/）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exact"/>
          <w:jc w:val="center"/>
        </w:trPr>
        <w:tc>
          <w:tcPr>
            <w:tcW w:w="2205" w:type="dxa"/>
            <w:gridSpan w:val="2"/>
            <w:vAlign w:val="center"/>
          </w:tcPr>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指南建议</w:t>
            </w:r>
          </w:p>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具体内容</w:t>
            </w:r>
          </w:p>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（120字内）</w:t>
            </w:r>
          </w:p>
        </w:tc>
        <w:tc>
          <w:tcPr>
            <w:tcW w:w="7205" w:type="dxa"/>
            <w:gridSpan w:val="3"/>
          </w:tcPr>
          <w:p>
            <w:pPr>
              <w:pStyle w:val="9"/>
              <w:spacing w:line="460" w:lineRule="exact"/>
              <w:rPr>
                <w:rFonts w:ascii="宋体" w:hAnsi="宋体" w:eastAsia="宋体" w:cs="宋体"/>
                <w:sz w:val="32"/>
                <w:szCs w:val="32"/>
              </w:rPr>
            </w:pPr>
            <w:r>
              <w:rPr>
                <w:rFonts w:hint="eastAsia" w:ascii="仿宋_GB2312" w:hAnsi="仿宋_GB2312" w:eastAsia="仿宋_GB2312" w:cs="仿宋_GB2312"/>
                <w:b/>
                <w:bCs/>
                <w:szCs w:val="21"/>
              </w:rPr>
              <w:t>（请参照国家自然科学基金委上年度发布的区域创新发展联合基金项目指南撰写，要求科学、精练、准确，参考网址：</w:t>
            </w:r>
            <w:r>
              <w:rPr>
                <w:rFonts w:ascii="仿宋_GB2312" w:hAnsi="仿宋_GB2312" w:eastAsia="仿宋_GB2312" w:cs="仿宋_GB2312"/>
                <w:b/>
                <w:bCs/>
                <w:szCs w:val="21"/>
              </w:rPr>
              <w:t>https://www.nsfc.gov.cn/publish/portal0//xmzn/2025/17/info94116.htm</w:t>
            </w:r>
            <w:r>
              <w:rPr>
                <w:rFonts w:hint="eastAsia" w:ascii="仿宋_GB2312" w:hAnsi="仿宋_GB2312" w:eastAsia="仿宋_GB2312" w:cs="仿宋_GB2312"/>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exact"/>
          <w:jc w:val="center"/>
        </w:trPr>
        <w:tc>
          <w:tcPr>
            <w:tcW w:w="2205" w:type="dxa"/>
            <w:gridSpan w:val="2"/>
            <w:vAlign w:val="center"/>
          </w:tcPr>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指南建议</w:t>
            </w:r>
          </w:p>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所属领域</w:t>
            </w:r>
          </w:p>
        </w:tc>
        <w:tc>
          <w:tcPr>
            <w:tcW w:w="7205" w:type="dxa"/>
            <w:gridSpan w:val="3"/>
            <w:vAlign w:val="center"/>
          </w:tcPr>
          <w:p>
            <w:pPr>
              <w:pStyle w:val="9"/>
              <w:spacing w:line="460" w:lineRule="exact"/>
              <w:rPr>
                <w:rFonts w:ascii="宋体" w:hAnsi="宋体" w:eastAsia="宋体" w:cs="宋体"/>
                <w:sz w:val="32"/>
                <w:szCs w:val="32"/>
              </w:rPr>
            </w:pPr>
            <w:r>
              <w:rPr>
                <w:rFonts w:hint="eastAsia" w:ascii="宋体" w:hAnsi="宋体" w:eastAsia="宋体" w:cs="宋体"/>
                <w:sz w:val="32"/>
                <w:szCs w:val="32"/>
              </w:rPr>
              <w:t>□能源与化工          □新材料与先进制造</w:t>
            </w:r>
          </w:p>
          <w:p>
            <w:pPr>
              <w:pStyle w:val="9"/>
              <w:spacing w:line="460" w:lineRule="exact"/>
              <w:rPr>
                <w:rFonts w:ascii="宋体" w:hAnsi="宋体" w:eastAsia="宋体" w:cs="宋体"/>
                <w:sz w:val="32"/>
                <w:szCs w:val="32"/>
              </w:rPr>
            </w:pPr>
            <w:r>
              <w:rPr>
                <w:rFonts w:hint="eastAsia" w:ascii="宋体" w:hAnsi="宋体" w:eastAsia="宋体" w:cs="宋体"/>
                <w:sz w:val="32"/>
                <w:szCs w:val="32"/>
              </w:rPr>
              <w:t>□电子信息            □生物与农业</w:t>
            </w:r>
          </w:p>
          <w:p>
            <w:pPr>
              <w:pStyle w:val="9"/>
              <w:spacing w:line="460" w:lineRule="exact"/>
              <w:rPr>
                <w:rFonts w:ascii="宋体" w:hAnsi="宋体" w:eastAsia="宋体" w:cs="宋体"/>
                <w:sz w:val="32"/>
                <w:szCs w:val="32"/>
              </w:rPr>
            </w:pPr>
            <w:r>
              <w:rPr>
                <w:rFonts w:hint="eastAsia" w:ascii="宋体" w:hAnsi="宋体" w:eastAsia="宋体" w:cs="宋体"/>
                <w:sz w:val="32"/>
                <w:szCs w:val="32"/>
              </w:rPr>
              <w:t>□环境与生态          □人口与健康</w:t>
            </w:r>
          </w:p>
          <w:p>
            <w:pPr>
              <w:pStyle w:val="9"/>
              <w:spacing w:line="460" w:lineRule="exact"/>
              <w:rPr>
                <w:rFonts w:ascii="宋体" w:hAnsi="宋体" w:eastAsia="宋体" w:cs="宋体"/>
                <w:sz w:val="32"/>
                <w:szCs w:val="32"/>
              </w:rPr>
            </w:pPr>
            <w:r>
              <w:rPr>
                <w:rFonts w:hint="eastAsia" w:ascii="宋体" w:hAnsi="宋体" w:eastAsia="宋体" w:cs="宋体"/>
                <w:sz w:val="32"/>
                <w:szCs w:val="32"/>
              </w:rPr>
              <w:t>□现代交通</w:t>
            </w:r>
            <w:r>
              <w:rPr>
                <w:rFonts w:ascii="宋体" w:hAnsi="宋体" w:eastAsia="宋体" w:cs="宋体"/>
                <w:sz w:val="32"/>
                <w:szCs w:val="32"/>
              </w:rPr>
              <w:t>与</w:t>
            </w:r>
            <w:r>
              <w:rPr>
                <w:rFonts w:hint="eastAsia" w:ascii="宋体" w:hAnsi="宋体" w:eastAsia="宋体" w:cs="宋体"/>
                <w:sz w:val="32"/>
                <w:szCs w:val="32"/>
              </w:rPr>
              <w:t>航天</w:t>
            </w:r>
            <w:r>
              <w:rPr>
                <w:rFonts w:ascii="宋体" w:hAnsi="宋体" w:eastAsia="宋体" w:cs="宋体"/>
                <w:sz w:val="32"/>
                <w:szCs w:val="32"/>
              </w:rPr>
              <w:t>航空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exact"/>
          <w:jc w:val="center"/>
        </w:trPr>
        <w:tc>
          <w:tcPr>
            <w:tcW w:w="2205" w:type="dxa"/>
            <w:gridSpan w:val="2"/>
            <w:vAlign w:val="center"/>
          </w:tcPr>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建议依据</w:t>
            </w:r>
          </w:p>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（300字内）</w:t>
            </w:r>
          </w:p>
        </w:tc>
        <w:tc>
          <w:tcPr>
            <w:tcW w:w="7205" w:type="dxa"/>
            <w:gridSpan w:val="3"/>
          </w:tcPr>
          <w:p>
            <w:pPr>
              <w:pStyle w:val="9"/>
              <w:spacing w:line="340" w:lineRule="exact"/>
              <w:rPr>
                <w:rFonts w:ascii="仿宋_GB2312" w:hAnsi="仿宋_GB2312" w:eastAsia="仿宋_GB2312" w:cs="仿宋_GB2312"/>
                <w:b/>
                <w:bCs/>
                <w:sz w:val="22"/>
                <w:szCs w:val="22"/>
              </w:rPr>
            </w:pPr>
            <w:r>
              <w:rPr>
                <w:rFonts w:hint="eastAsia" w:ascii="Times New Roman" w:hAnsi="Times New Roman" w:eastAsia="仿宋_GB2312" w:cs="宋体"/>
                <w:b/>
                <w:bCs/>
                <w:color w:val="auto"/>
              </w:rPr>
              <w:t>（立足我区全方位推进高质量发展需求，结合国内外研究趋势，阐述研究背景、科学意义、拟解决的关键科学问题和创新</w:t>
            </w:r>
            <w:r>
              <w:rPr>
                <w:rFonts w:ascii="Times New Roman" w:hAnsi="Times New Roman" w:eastAsia="仿宋_GB2312" w:cs="宋体"/>
                <w:b/>
                <w:bCs/>
                <w:color w:val="auto"/>
              </w:rPr>
              <w:t>点</w:t>
            </w:r>
            <w:r>
              <w:rPr>
                <w:rFonts w:hint="eastAsia" w:ascii="Times New Roman" w:hAnsi="Times New Roman" w:eastAsia="仿宋_GB2312" w:cs="宋体"/>
                <w:b/>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exact"/>
          <w:jc w:val="center"/>
        </w:trPr>
        <w:tc>
          <w:tcPr>
            <w:tcW w:w="2205" w:type="dxa"/>
            <w:gridSpan w:val="2"/>
            <w:vAlign w:val="center"/>
          </w:tcPr>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指南建议的创新性（原创性、前瞻性、独特性、引领性）及可行性</w:t>
            </w:r>
          </w:p>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（800字内）</w:t>
            </w:r>
          </w:p>
        </w:tc>
        <w:tc>
          <w:tcPr>
            <w:tcW w:w="7205" w:type="dxa"/>
            <w:gridSpan w:val="3"/>
          </w:tcPr>
          <w:p>
            <w:pPr>
              <w:pStyle w:val="9"/>
              <w:spacing w:line="460" w:lineRule="exact"/>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exact"/>
          <w:jc w:val="center"/>
        </w:trPr>
        <w:tc>
          <w:tcPr>
            <w:tcW w:w="2205" w:type="dxa"/>
            <w:gridSpan w:val="2"/>
            <w:vAlign w:val="center"/>
          </w:tcPr>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预期成果</w:t>
            </w:r>
          </w:p>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及应用前景</w:t>
            </w:r>
          </w:p>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（300字内）</w:t>
            </w:r>
          </w:p>
        </w:tc>
        <w:tc>
          <w:tcPr>
            <w:tcW w:w="7205" w:type="dxa"/>
            <w:gridSpan w:val="3"/>
          </w:tcPr>
          <w:p>
            <w:pPr>
              <w:pStyle w:val="9"/>
              <w:spacing w:line="460" w:lineRule="exact"/>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exact"/>
          <w:jc w:val="center"/>
        </w:trPr>
        <w:tc>
          <w:tcPr>
            <w:tcW w:w="2205" w:type="dxa"/>
            <w:gridSpan w:val="2"/>
            <w:vAlign w:val="center"/>
          </w:tcPr>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研究基础，团队、平台条件及我区优势</w:t>
            </w:r>
          </w:p>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（300字内）</w:t>
            </w:r>
          </w:p>
        </w:tc>
        <w:tc>
          <w:tcPr>
            <w:tcW w:w="7205" w:type="dxa"/>
            <w:gridSpan w:val="3"/>
          </w:tcPr>
          <w:p>
            <w:pPr>
              <w:pStyle w:val="9"/>
              <w:spacing w:line="460" w:lineRule="exact"/>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exact"/>
          <w:jc w:val="center"/>
        </w:trPr>
        <w:tc>
          <w:tcPr>
            <w:tcW w:w="2205" w:type="dxa"/>
            <w:gridSpan w:val="2"/>
            <w:vAlign w:val="center"/>
          </w:tcPr>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国内竞争力</w:t>
            </w:r>
          </w:p>
          <w:p>
            <w:pPr>
              <w:adjustRightInd w:val="0"/>
              <w:snapToGrid w:val="0"/>
              <w:spacing w:before="156" w:beforeLines="50" w:after="156" w:afterLines="50" w:line="460" w:lineRule="exact"/>
              <w:jc w:val="center"/>
              <w:rPr>
                <w:rFonts w:ascii="宋体" w:hAnsi="宋体" w:cs="宋体"/>
                <w:sz w:val="32"/>
                <w:szCs w:val="28"/>
              </w:rPr>
            </w:pPr>
            <w:r>
              <w:rPr>
                <w:rFonts w:hint="eastAsia" w:ascii="宋体" w:hAnsi="宋体" w:cs="宋体"/>
                <w:sz w:val="32"/>
                <w:szCs w:val="28"/>
              </w:rPr>
              <w:t>（300字内）</w:t>
            </w:r>
          </w:p>
        </w:tc>
        <w:tc>
          <w:tcPr>
            <w:tcW w:w="7205" w:type="dxa"/>
            <w:gridSpan w:val="3"/>
          </w:tcPr>
          <w:p>
            <w:pPr>
              <w:pStyle w:val="9"/>
              <w:spacing w:line="340" w:lineRule="exact"/>
              <w:jc w:val="distribute"/>
              <w:rPr>
                <w:rFonts w:ascii="Times New Roman" w:hAnsi="Times New Roman" w:eastAsia="仿宋_GB2312" w:cs="宋体"/>
                <w:color w:val="auto"/>
              </w:rPr>
            </w:pPr>
            <w:r>
              <w:rPr>
                <w:rFonts w:hint="eastAsia" w:ascii="Times New Roman" w:hAnsi="Times New Roman" w:eastAsia="仿宋_GB2312" w:cs="宋体"/>
                <w:b/>
                <w:bCs/>
                <w:color w:val="auto"/>
              </w:rPr>
              <w:t>（简要介绍我区在国内同类型研究中的位置，区外合作团队背景）</w:t>
            </w:r>
          </w:p>
        </w:tc>
      </w:tr>
    </w:tbl>
    <w:p>
      <w:pPr>
        <w:rPr>
          <w:rFonts w:hint="default" w:ascii="黑体" w:hAnsi="黑体" w:eastAsia="黑体" w:cs="黑体"/>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lang w:val="en-US" w:eastAsia="zh-CN"/>
        </w:rPr>
        <w:t xml:space="preserve">                                                                  </w:t>
      </w:r>
      <w:bookmarkStart w:id="0" w:name="_GoBack"/>
      <w:bookmarkEnd w:id="0"/>
    </w:p>
    <w:p>
      <w:pPr>
        <w:rPr>
          <w:rFonts w:ascii="黑体" w:hAnsi="黑体" w:eastAsia="黑体" w:cs="黑体"/>
          <w:sz w:val="32"/>
          <w:szCs w:val="32"/>
        </w:rPr>
      </w:pPr>
    </w:p>
    <w:sectPr>
      <w:pgSz w:w="11906" w:h="16838"/>
      <w:pgMar w:top="1985" w:right="1588" w:bottom="2098"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DD"/>
    <w:rsid w:val="00055191"/>
    <w:rsid w:val="000D3222"/>
    <w:rsid w:val="000D4A78"/>
    <w:rsid w:val="001756F4"/>
    <w:rsid w:val="00193314"/>
    <w:rsid w:val="001B5558"/>
    <w:rsid w:val="00204C26"/>
    <w:rsid w:val="00214E89"/>
    <w:rsid w:val="00287913"/>
    <w:rsid w:val="002D637C"/>
    <w:rsid w:val="002E634D"/>
    <w:rsid w:val="00333278"/>
    <w:rsid w:val="0033378D"/>
    <w:rsid w:val="003904BA"/>
    <w:rsid w:val="00422EF1"/>
    <w:rsid w:val="00455ADD"/>
    <w:rsid w:val="00485696"/>
    <w:rsid w:val="004A4CCF"/>
    <w:rsid w:val="00507710"/>
    <w:rsid w:val="005103D9"/>
    <w:rsid w:val="00543E59"/>
    <w:rsid w:val="00571342"/>
    <w:rsid w:val="005B5485"/>
    <w:rsid w:val="00691663"/>
    <w:rsid w:val="006C2CD6"/>
    <w:rsid w:val="007A68D0"/>
    <w:rsid w:val="007C5D4F"/>
    <w:rsid w:val="00850A46"/>
    <w:rsid w:val="008E51A1"/>
    <w:rsid w:val="008F1BE0"/>
    <w:rsid w:val="0096379C"/>
    <w:rsid w:val="00A02621"/>
    <w:rsid w:val="00AE35FC"/>
    <w:rsid w:val="00B84F54"/>
    <w:rsid w:val="00BC563B"/>
    <w:rsid w:val="00C10E66"/>
    <w:rsid w:val="00C213DE"/>
    <w:rsid w:val="00C364B8"/>
    <w:rsid w:val="00CD3FC0"/>
    <w:rsid w:val="00CD7437"/>
    <w:rsid w:val="00CE7FA3"/>
    <w:rsid w:val="00D2454E"/>
    <w:rsid w:val="00DD1AD0"/>
    <w:rsid w:val="00E12AFD"/>
    <w:rsid w:val="00E40205"/>
    <w:rsid w:val="00E44C4A"/>
    <w:rsid w:val="00EB3FBC"/>
    <w:rsid w:val="00FE1ECF"/>
    <w:rsid w:val="3FFBCB07"/>
    <w:rsid w:val="4F762444"/>
    <w:rsid w:val="A9FFCDDB"/>
    <w:rsid w:val="EFB7B19F"/>
    <w:rsid w:val="FF20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160</Words>
  <Characters>916</Characters>
  <Lines>7</Lines>
  <Paragraphs>2</Paragraphs>
  <TotalTime>173</TotalTime>
  <ScaleCrop>false</ScaleCrop>
  <LinksUpToDate>false</LinksUpToDate>
  <CharactersWithSpaces>1074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2023-02-14T18:17:00Z</dcterms:created>
  <dc:creator>呼都特</dc:creator>
  <cp:lastModifiedBy>uos</cp:lastModifiedBy>
  <dcterms:modified xsi:type="dcterms:W3CDTF">2025-02-10T11:02:42Z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